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11BC" w14:textId="77777777" w:rsidR="00333E39" w:rsidRPr="00333E39" w:rsidRDefault="00333E39" w:rsidP="00333E39">
      <w:pPr>
        <w:rPr>
          <w:rFonts w:ascii="Arial" w:hAnsi="Arial"/>
          <w:b/>
          <w:u w:val="single"/>
        </w:rPr>
      </w:pPr>
      <w:r w:rsidRPr="00333E39">
        <w:rPr>
          <w:rFonts w:ascii="Arial" w:hAnsi="Arial"/>
          <w:b/>
          <w:u w:val="single"/>
        </w:rPr>
        <w:t xml:space="preserve">Criterion B: Developing Skills </w:t>
      </w:r>
    </w:p>
    <w:p w14:paraId="5D685022" w14:textId="77777777" w:rsidR="00333E39" w:rsidRDefault="00333E39" w:rsidP="00333E39"/>
    <w:tbl>
      <w:tblPr>
        <w:tblStyle w:val="TableGrid"/>
        <w:tblpPr w:leftFromText="180" w:rightFromText="180" w:vertAnchor="page" w:horzAnchor="page" w:tblpX="1369" w:tblpY="2161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969"/>
      </w:tblGrid>
      <w:tr w:rsidR="00333E39" w:rsidRPr="00EF588C" w14:paraId="06723E8C" w14:textId="77777777" w:rsidTr="00333E39">
        <w:trPr>
          <w:trHeight w:val="650"/>
        </w:trPr>
        <w:tc>
          <w:tcPr>
            <w:tcW w:w="1951" w:type="dxa"/>
          </w:tcPr>
          <w:p w14:paraId="758787C1" w14:textId="77777777" w:rsidR="00AD50BD" w:rsidRDefault="00AD50BD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</w:pPr>
          </w:p>
          <w:p w14:paraId="6B6FF464" w14:textId="77777777" w:rsidR="00333E39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</w:pPr>
            <w:r w:rsidRPr="00EF588C"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  <w:t>Achievement Level</w:t>
            </w:r>
          </w:p>
          <w:p w14:paraId="0103D3F1" w14:textId="77777777" w:rsidR="00AD50BD" w:rsidRPr="00EF588C" w:rsidRDefault="00AD50BD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40FF9524" w14:textId="77777777" w:rsidR="00AD50BD" w:rsidRDefault="00AD50BD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</w:pPr>
          </w:p>
          <w:p w14:paraId="0AE67841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</w:pPr>
            <w:r w:rsidRPr="00EF588C"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  <w:t>Level Descriptor</w:t>
            </w:r>
          </w:p>
        </w:tc>
        <w:tc>
          <w:tcPr>
            <w:tcW w:w="3969" w:type="dxa"/>
            <w:shd w:val="clear" w:color="auto" w:fill="9F76D6"/>
          </w:tcPr>
          <w:p w14:paraId="280966D0" w14:textId="77777777" w:rsidR="00AD50BD" w:rsidRDefault="00AD50BD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</w:pPr>
          </w:p>
          <w:p w14:paraId="46A015D4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</w:pPr>
            <w:r w:rsidRPr="00EF588C"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  <w:t>Indicator</w:t>
            </w:r>
          </w:p>
        </w:tc>
      </w:tr>
      <w:tr w:rsidR="00333E39" w:rsidRPr="00EF588C" w14:paraId="1686AC6F" w14:textId="77777777" w:rsidTr="00333E39">
        <w:trPr>
          <w:trHeight w:val="650"/>
        </w:trPr>
        <w:tc>
          <w:tcPr>
            <w:tcW w:w="1951" w:type="dxa"/>
          </w:tcPr>
          <w:p w14:paraId="67D63874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lang w:val="en-AU"/>
              </w:rPr>
            </w:pPr>
            <w:r w:rsidRPr="00EF588C">
              <w:rPr>
                <w:rFonts w:ascii="Arial" w:hAnsi="Arial" w:cs="Arial"/>
                <w:b/>
                <w:lang w:val="en-AU"/>
              </w:rPr>
              <w:t>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040B1CE" w14:textId="77777777" w:rsidR="00333E39" w:rsidRPr="00EF588C" w:rsidRDefault="00333E39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0"/>
                <w:szCs w:val="20"/>
              </w:rPr>
            </w:pPr>
            <w:r w:rsidRPr="00EF588C">
              <w:rPr>
                <w:rFonts w:ascii="Arial" w:eastAsiaTheme="minorHAnsi" w:hAnsi="Arial" w:cs="Arial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969" w:type="dxa"/>
            <w:shd w:val="clear" w:color="auto" w:fill="9F76D6"/>
          </w:tcPr>
          <w:p w14:paraId="6CF1E262" w14:textId="77777777" w:rsidR="00333E39" w:rsidRPr="00EF588C" w:rsidRDefault="00333E39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student do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not reach any of the specifications for this criteria.</w:t>
            </w:r>
          </w:p>
        </w:tc>
      </w:tr>
      <w:tr w:rsidR="00333E39" w:rsidRPr="00EF588C" w14:paraId="00D8DD15" w14:textId="77777777" w:rsidTr="00333E39">
        <w:trPr>
          <w:trHeight w:val="2397"/>
        </w:trPr>
        <w:tc>
          <w:tcPr>
            <w:tcW w:w="1951" w:type="dxa"/>
          </w:tcPr>
          <w:p w14:paraId="4791E847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lang w:val="en-AU"/>
              </w:rPr>
            </w:pPr>
            <w:r w:rsidRPr="00EF588C">
              <w:rPr>
                <w:rFonts w:ascii="Arial" w:hAnsi="Arial" w:cs="Arial"/>
                <w:b/>
                <w:lang w:val="en-AU"/>
              </w:rPr>
              <w:t>1-2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388D059" w14:textId="77777777" w:rsidR="00576D8C" w:rsidRDefault="00576D8C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2ADB707" w14:textId="77777777" w:rsidR="00333E39" w:rsidRPr="00EF588C" w:rsidRDefault="00333E39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0D537970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acquisition and development of the skills and techniques of the art form studied </w:t>
            </w:r>
          </w:p>
          <w:p w14:paraId="566674C2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application of skills and techniques to create, perform and/or present art. </w:t>
            </w:r>
          </w:p>
          <w:p w14:paraId="339A23B9" w14:textId="77777777" w:rsidR="00333E39" w:rsidRPr="00EF588C" w:rsidRDefault="00333E39" w:rsidP="00333E39">
            <w:pPr>
              <w:pStyle w:val="ListParagraph"/>
              <w:widowControl w:val="0"/>
              <w:tabs>
                <w:tab w:val="left" w:pos="220"/>
                <w:tab w:val="left" w:pos="330"/>
                <w:tab w:val="left" w:pos="720"/>
              </w:tabs>
              <w:autoSpaceDE w:val="0"/>
              <w:autoSpaceDN w:val="0"/>
              <w:adjustRightInd w:val="0"/>
              <w:spacing w:after="266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9F76D6"/>
          </w:tcPr>
          <w:p w14:paraId="3B59439A" w14:textId="77777777" w:rsidR="00333E39" w:rsidRPr="00EF588C" w:rsidRDefault="00333E39" w:rsidP="00333E39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42A57E09" w14:textId="20BC1694" w:rsidR="00333E39" w:rsidRDefault="00AD50BD" w:rsidP="00333E3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demonstrate limited acquisition and development of movement and vocal skills within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characterisation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rehearsal process.</w:t>
            </w:r>
          </w:p>
          <w:p w14:paraId="2C7132CD" w14:textId="77777777" w:rsidR="00AD50BD" w:rsidRDefault="00AD50BD" w:rsidP="00AD50B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0DB6AAC8" w14:textId="77777777" w:rsidR="00AD50BD" w:rsidRDefault="00AD50BD" w:rsidP="00AD50B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2F87623" w14:textId="1EA8176F" w:rsidR="00AD50BD" w:rsidRPr="00AD50BD" w:rsidRDefault="00AD50BD" w:rsidP="00AD50B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 limited application of movement and vocal skills in the performance of your character’s status within the play.</w:t>
            </w:r>
          </w:p>
        </w:tc>
      </w:tr>
      <w:tr w:rsidR="00333E39" w:rsidRPr="00EF588C" w14:paraId="518CCCFC" w14:textId="77777777" w:rsidTr="00333E39">
        <w:trPr>
          <w:trHeight w:val="2955"/>
        </w:trPr>
        <w:tc>
          <w:tcPr>
            <w:tcW w:w="1951" w:type="dxa"/>
          </w:tcPr>
          <w:p w14:paraId="1AA6233B" w14:textId="61E0F2D0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lang w:val="en-AU"/>
              </w:rPr>
            </w:pPr>
            <w:r w:rsidRPr="00EF588C">
              <w:rPr>
                <w:rFonts w:ascii="Arial" w:hAnsi="Arial" w:cs="Arial"/>
                <w:b/>
                <w:lang w:val="en-AU"/>
              </w:rPr>
              <w:t>3-4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2A2558A" w14:textId="77777777" w:rsidR="00576D8C" w:rsidRDefault="00576D8C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8B882EF" w14:textId="77777777" w:rsidR="00333E39" w:rsidRPr="00EF588C" w:rsidRDefault="00333E39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3983ED5B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acquisition and development of the skills and techniques of the art form studied </w:t>
            </w:r>
          </w:p>
          <w:p w14:paraId="1535906E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application of skills and techniques to create, perform and/or present art. </w:t>
            </w:r>
          </w:p>
          <w:p w14:paraId="42F293AB" w14:textId="77777777" w:rsidR="00333E39" w:rsidRPr="00EF588C" w:rsidRDefault="00333E39" w:rsidP="00333E39">
            <w:pPr>
              <w:pStyle w:val="ListParagraph"/>
              <w:widowControl w:val="0"/>
              <w:tabs>
                <w:tab w:val="left" w:pos="188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9F76D6"/>
          </w:tcPr>
          <w:p w14:paraId="6F17DA70" w14:textId="77777777" w:rsidR="00333E39" w:rsidRPr="00EF588C" w:rsidRDefault="00333E39" w:rsidP="00333E39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88"/>
              <w:rPr>
                <w:rFonts w:ascii="Arial" w:hAnsi="Arial" w:cs="Arial"/>
                <w:sz w:val="20"/>
                <w:szCs w:val="20"/>
              </w:rPr>
            </w:pPr>
          </w:p>
          <w:p w14:paraId="5DF42D49" w14:textId="79A46953" w:rsidR="00AD50BD" w:rsidRDefault="00AD50BD" w:rsidP="00AD50B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adequate</w:t>
            </w:r>
            <w:r>
              <w:rPr>
                <w:rFonts w:ascii="Arial" w:hAnsi="Arial" w:cs="Arial"/>
                <w:sz w:val="20"/>
                <w:szCs w:val="20"/>
              </w:rPr>
              <w:t xml:space="preserve"> acquisition and development of movement and vocal skills within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characterisation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rehearsal process.</w:t>
            </w:r>
          </w:p>
          <w:p w14:paraId="7B7A4213" w14:textId="77777777" w:rsidR="00AD50BD" w:rsidRDefault="00AD50BD" w:rsidP="00AD50B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1C45DD13" w14:textId="77777777" w:rsidR="00AD50BD" w:rsidRDefault="00AD50BD" w:rsidP="00AD50B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6E6C7336" w14:textId="72409080" w:rsidR="00333E39" w:rsidRPr="00EF588C" w:rsidRDefault="00AD50BD" w:rsidP="00AD50B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529"/>
              </w:tabs>
              <w:autoSpaceDE w:val="0"/>
              <w:autoSpaceDN w:val="0"/>
              <w:adjustRightInd w:val="0"/>
              <w:spacing w:after="240"/>
              <w:ind w:right="1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demonstrate </w:t>
            </w:r>
            <w:r>
              <w:rPr>
                <w:rFonts w:ascii="Arial" w:hAnsi="Arial" w:cs="Arial"/>
                <w:sz w:val="20"/>
                <w:szCs w:val="20"/>
              </w:rPr>
              <w:t>adequate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of movement and vocal skills in the performance of your character’s status within the play.</w:t>
            </w:r>
            <w:r w:rsidR="00333E39"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3E39" w:rsidRPr="00EF588C" w14:paraId="10D163DA" w14:textId="77777777" w:rsidTr="00333E39">
        <w:trPr>
          <w:trHeight w:val="1269"/>
        </w:trPr>
        <w:tc>
          <w:tcPr>
            <w:tcW w:w="1951" w:type="dxa"/>
          </w:tcPr>
          <w:p w14:paraId="21A0CED1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lang w:val="en-AU"/>
              </w:rPr>
            </w:pPr>
            <w:r w:rsidRPr="00EF588C">
              <w:rPr>
                <w:rFonts w:ascii="Arial" w:hAnsi="Arial" w:cs="Arial"/>
                <w:b/>
                <w:lang w:val="en-AU"/>
              </w:rPr>
              <w:t>5-6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12AF7A7" w14:textId="77777777" w:rsidR="00576D8C" w:rsidRDefault="00576D8C" w:rsidP="00333E39">
            <w:pPr>
              <w:widowControl w:val="0"/>
              <w:autoSpaceDE w:val="0"/>
              <w:autoSpaceDN w:val="0"/>
              <w:adjustRightInd w:val="0"/>
              <w:spacing w:after="240"/>
              <w:ind w:left="66"/>
              <w:rPr>
                <w:rFonts w:ascii="Arial" w:hAnsi="Arial" w:cs="Arial"/>
                <w:sz w:val="20"/>
                <w:szCs w:val="20"/>
              </w:rPr>
            </w:pPr>
          </w:p>
          <w:p w14:paraId="586B7F55" w14:textId="77777777" w:rsidR="00333E39" w:rsidRPr="00EF588C" w:rsidRDefault="00333E39" w:rsidP="00333E39">
            <w:pPr>
              <w:widowControl w:val="0"/>
              <w:autoSpaceDE w:val="0"/>
              <w:autoSpaceDN w:val="0"/>
              <w:adjustRightInd w:val="0"/>
              <w:spacing w:after="24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2F00CC87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acquisition and development of the skills and techniques of the art form studied </w:t>
            </w:r>
          </w:p>
          <w:p w14:paraId="4CB3190E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application of skills and techniques to create, perform and/or present art. </w:t>
            </w:r>
          </w:p>
          <w:p w14:paraId="0DD508E7" w14:textId="77777777" w:rsidR="00333E39" w:rsidRPr="00EF588C" w:rsidRDefault="00333E39" w:rsidP="00333E39">
            <w:pPr>
              <w:pStyle w:val="ListParagraph"/>
              <w:widowControl w:val="0"/>
              <w:tabs>
                <w:tab w:val="left" w:pos="220"/>
                <w:tab w:val="left" w:pos="330"/>
              </w:tabs>
              <w:autoSpaceDE w:val="0"/>
              <w:autoSpaceDN w:val="0"/>
              <w:adjustRightInd w:val="0"/>
              <w:spacing w:after="266"/>
              <w:ind w:left="188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9F76D6"/>
          </w:tcPr>
          <w:p w14:paraId="40C33F17" w14:textId="77777777" w:rsidR="00333E39" w:rsidRPr="00EF588C" w:rsidRDefault="00333E39" w:rsidP="00333E39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88"/>
              <w:rPr>
                <w:rFonts w:ascii="Arial" w:hAnsi="Arial" w:cs="Arial"/>
                <w:sz w:val="20"/>
                <w:szCs w:val="20"/>
              </w:rPr>
            </w:pPr>
          </w:p>
          <w:p w14:paraId="5AADBD32" w14:textId="77777777" w:rsidR="00333E39" w:rsidRPr="00EF588C" w:rsidRDefault="00333E39" w:rsidP="00333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02066" w14:textId="77777777" w:rsidR="00333E39" w:rsidRPr="00EF588C" w:rsidRDefault="00333E39" w:rsidP="00333E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A5E1E18" w14:textId="0738648F" w:rsidR="00AD50BD" w:rsidRDefault="00AD50BD" w:rsidP="00AD50B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substantial</w:t>
            </w:r>
            <w:r>
              <w:rPr>
                <w:rFonts w:ascii="Arial" w:hAnsi="Arial" w:cs="Arial"/>
                <w:sz w:val="20"/>
                <w:szCs w:val="20"/>
              </w:rPr>
              <w:t xml:space="preserve"> acquisition and development of movement and vocal skills within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characterisation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rehearsal process.</w:t>
            </w:r>
          </w:p>
          <w:p w14:paraId="37B568D1" w14:textId="77777777" w:rsidR="00AD50BD" w:rsidRDefault="00AD50BD" w:rsidP="00AD50B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4582FB8F" w14:textId="77777777" w:rsidR="00AD50BD" w:rsidRDefault="00AD50BD" w:rsidP="00AD50B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7527BED8" w14:textId="7080C865" w:rsidR="00333E39" w:rsidRPr="00EF588C" w:rsidRDefault="00AD50BD" w:rsidP="00AD50B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766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demonstrate </w:t>
            </w:r>
            <w:r>
              <w:rPr>
                <w:rFonts w:ascii="Arial" w:hAnsi="Arial" w:cs="Arial"/>
                <w:sz w:val="20"/>
                <w:szCs w:val="20"/>
              </w:rPr>
              <w:t>substantial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of movement and vocal skills in the performance of your character’s status within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play.</w:t>
            </w:r>
          </w:p>
        </w:tc>
      </w:tr>
      <w:tr w:rsidR="00333E39" w:rsidRPr="00EF588C" w14:paraId="3A44882B" w14:textId="77777777" w:rsidTr="00333E39">
        <w:trPr>
          <w:trHeight w:val="416"/>
        </w:trPr>
        <w:tc>
          <w:tcPr>
            <w:tcW w:w="1951" w:type="dxa"/>
          </w:tcPr>
          <w:p w14:paraId="4BF04D94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lang w:val="en-AU"/>
              </w:rPr>
            </w:pPr>
            <w:r w:rsidRPr="00EF588C">
              <w:rPr>
                <w:rFonts w:ascii="Arial" w:hAnsi="Arial" w:cs="Arial"/>
                <w:b/>
                <w:lang w:val="en-AU"/>
              </w:rPr>
              <w:lastRenderedPageBreak/>
              <w:t>7-8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CDD071F" w14:textId="77777777" w:rsidR="00576D8C" w:rsidRDefault="00576D8C" w:rsidP="00333E3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686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66720BB" w14:textId="77777777" w:rsidR="00333E39" w:rsidRPr="00EF588C" w:rsidRDefault="00576D8C" w:rsidP="00333E3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686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The student</w:t>
            </w:r>
            <w:r w:rsidR="00333E39" w:rsidRPr="00EF588C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  <w:p w14:paraId="5D5F720F" w14:textId="77777777" w:rsidR="00333E39" w:rsidRPr="00EF588C" w:rsidRDefault="00333E39" w:rsidP="00333E39">
            <w:pPr>
              <w:pStyle w:val="ListParagraph"/>
              <w:widowControl w:val="0"/>
              <w:tabs>
                <w:tab w:val="left" w:pos="188"/>
                <w:tab w:val="left" w:pos="220"/>
              </w:tabs>
              <w:autoSpaceDE w:val="0"/>
              <w:autoSpaceDN w:val="0"/>
              <w:adjustRightInd w:val="0"/>
              <w:spacing w:after="266"/>
              <w:ind w:hanging="686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1A79845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588C">
              <w:rPr>
                <w:rFonts w:ascii="Arial" w:hAnsi="Arial" w:cs="Arial"/>
                <w:sz w:val="22"/>
                <w:szCs w:val="22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2"/>
                <w:szCs w:val="22"/>
              </w:rPr>
              <w:t xml:space="preserve">excellent </w:t>
            </w:r>
            <w:r w:rsidRPr="00EF588C">
              <w:rPr>
                <w:rFonts w:ascii="Arial" w:hAnsi="Arial" w:cs="Arial"/>
                <w:sz w:val="22"/>
                <w:szCs w:val="22"/>
              </w:rPr>
              <w:t xml:space="preserve">acquisition and development of the skills and techniques of the art form studied </w:t>
            </w:r>
          </w:p>
          <w:p w14:paraId="05895B59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588C">
              <w:rPr>
                <w:rFonts w:ascii="Arial" w:hAnsi="Arial" w:cs="Arial"/>
                <w:sz w:val="22"/>
                <w:szCs w:val="22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2"/>
                <w:szCs w:val="22"/>
              </w:rPr>
              <w:t xml:space="preserve">excellent </w:t>
            </w:r>
            <w:r w:rsidRPr="00EF588C">
              <w:rPr>
                <w:rFonts w:ascii="Arial" w:hAnsi="Arial" w:cs="Arial"/>
                <w:sz w:val="22"/>
                <w:szCs w:val="22"/>
              </w:rPr>
              <w:t xml:space="preserve">application of skills and techniques to create, perform and/or present art. </w:t>
            </w:r>
          </w:p>
          <w:p w14:paraId="0182155D" w14:textId="77777777" w:rsidR="00333E39" w:rsidRPr="00EF588C" w:rsidRDefault="00333E39" w:rsidP="00576D8C">
            <w:pPr>
              <w:pStyle w:val="ListParagraph"/>
              <w:widowControl w:val="0"/>
              <w:tabs>
                <w:tab w:val="left" w:pos="188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09"/>
              <w:rPr>
                <w:rFonts w:ascii="Arial" w:eastAsiaTheme="minorHAnsi" w:hAnsi="Arial" w:cs="Arial"/>
              </w:rPr>
            </w:pPr>
          </w:p>
        </w:tc>
        <w:tc>
          <w:tcPr>
            <w:tcW w:w="3969" w:type="dxa"/>
            <w:shd w:val="clear" w:color="auto" w:fill="9F76D6"/>
          </w:tcPr>
          <w:p w14:paraId="767A54D1" w14:textId="77777777" w:rsidR="00333E39" w:rsidRPr="00EF588C" w:rsidRDefault="00333E39" w:rsidP="00333E39">
            <w:pPr>
              <w:pStyle w:val="ListParagraph"/>
              <w:widowControl w:val="0"/>
              <w:tabs>
                <w:tab w:val="left" w:pos="220"/>
                <w:tab w:val="left" w:pos="720"/>
                <w:tab w:val="left" w:pos="5529"/>
              </w:tabs>
              <w:autoSpaceDE w:val="0"/>
              <w:autoSpaceDN w:val="0"/>
              <w:adjustRightInd w:val="0"/>
              <w:spacing w:after="266"/>
              <w:ind w:left="360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1B9B383" w14:textId="42C55E87" w:rsidR="00AD50BD" w:rsidRDefault="00AD50BD" w:rsidP="00AD50B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excellent </w:t>
            </w:r>
            <w:r>
              <w:rPr>
                <w:rFonts w:ascii="Arial" w:hAnsi="Arial" w:cs="Arial"/>
                <w:sz w:val="20"/>
                <w:szCs w:val="20"/>
              </w:rPr>
              <w:t xml:space="preserve">acquisition and development of movement and vocal skills within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characterisation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rehearsal process.</w:t>
            </w:r>
          </w:p>
          <w:p w14:paraId="7C28AC16" w14:textId="77777777" w:rsidR="00AD50BD" w:rsidRDefault="00AD50BD" w:rsidP="00AD50B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F5EBFCE" w14:textId="77777777" w:rsidR="00AD50BD" w:rsidRDefault="00AD50BD" w:rsidP="00AD50B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4584B11" w14:textId="22F27403" w:rsidR="00333E39" w:rsidRPr="00EF588C" w:rsidRDefault="00AD50BD" w:rsidP="00AD50BD">
            <w:pPr>
              <w:pStyle w:val="ListParagraph"/>
              <w:widowControl w:val="0"/>
              <w:tabs>
                <w:tab w:val="left" w:pos="220"/>
                <w:tab w:val="left" w:pos="720"/>
                <w:tab w:val="left" w:pos="5529"/>
              </w:tabs>
              <w:autoSpaceDE w:val="0"/>
              <w:autoSpaceDN w:val="0"/>
              <w:adjustRightInd w:val="0"/>
              <w:spacing w:after="266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demonstrate </w:t>
            </w: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application of movement and vocal skills in the performance of your character’s status within the play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33E39" w:rsidRPr="00EF58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</w:tbl>
    <w:p w14:paraId="7228ADEA" w14:textId="77777777" w:rsidR="00333E39" w:rsidRPr="00EF588C" w:rsidRDefault="00333E39" w:rsidP="00333E39">
      <w:pPr>
        <w:rPr>
          <w:rFonts w:ascii="Arial" w:hAnsi="Arial" w:cs="Arial"/>
        </w:rPr>
      </w:pPr>
    </w:p>
    <w:p w14:paraId="1DA4D11D" w14:textId="77777777" w:rsidR="002E6DD6" w:rsidRPr="00EF588C" w:rsidRDefault="002E6DD6">
      <w:pPr>
        <w:rPr>
          <w:rFonts w:ascii="Arial" w:hAnsi="Arial" w:cs="Arial"/>
        </w:rPr>
      </w:pPr>
    </w:p>
    <w:sectPr w:rsidR="002E6DD6" w:rsidRPr="00EF588C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E53"/>
    <w:multiLevelType w:val="hybridMultilevel"/>
    <w:tmpl w:val="8D684E3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13B3289"/>
    <w:multiLevelType w:val="hybridMultilevel"/>
    <w:tmpl w:val="C22E1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F2C6A"/>
    <w:multiLevelType w:val="hybridMultilevel"/>
    <w:tmpl w:val="081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14C4"/>
    <w:multiLevelType w:val="hybridMultilevel"/>
    <w:tmpl w:val="D0364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E839C8"/>
    <w:multiLevelType w:val="hybridMultilevel"/>
    <w:tmpl w:val="0BC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7218E"/>
    <w:multiLevelType w:val="hybridMultilevel"/>
    <w:tmpl w:val="6458F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D60FB1"/>
    <w:multiLevelType w:val="hybridMultilevel"/>
    <w:tmpl w:val="F3C2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262D"/>
    <w:multiLevelType w:val="hybridMultilevel"/>
    <w:tmpl w:val="67848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9"/>
    <w:rsid w:val="002E6DD6"/>
    <w:rsid w:val="00333E39"/>
    <w:rsid w:val="00576D8C"/>
    <w:rsid w:val="00AD50BD"/>
    <w:rsid w:val="00EF588C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FB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2</cp:revision>
  <dcterms:created xsi:type="dcterms:W3CDTF">2015-04-26T07:56:00Z</dcterms:created>
  <dcterms:modified xsi:type="dcterms:W3CDTF">2015-04-26T07:56:00Z</dcterms:modified>
</cp:coreProperties>
</file>